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71FE4C8D"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93887">
        <w:rPr>
          <w:rFonts w:asciiTheme="majorHAnsi" w:hAnsiTheme="majorHAnsi" w:cstheme="majorHAnsi"/>
          <w:sz w:val="24"/>
          <w:szCs w:val="24"/>
          <w:u w:val="single"/>
        </w:rPr>
        <w:t>03</w:t>
      </w:r>
      <w:r w:rsidR="00473F4E">
        <w:rPr>
          <w:rFonts w:asciiTheme="majorHAnsi" w:hAnsiTheme="majorHAnsi" w:cstheme="majorHAnsi"/>
          <w:sz w:val="24"/>
          <w:szCs w:val="24"/>
          <w:u w:val="single"/>
        </w:rPr>
        <w:t>/</w:t>
      </w:r>
      <w:r w:rsidR="000A5576">
        <w:rPr>
          <w:rFonts w:asciiTheme="majorHAnsi" w:hAnsiTheme="majorHAnsi" w:cstheme="majorHAnsi"/>
          <w:sz w:val="24"/>
          <w:szCs w:val="24"/>
          <w:u w:val="single"/>
        </w:rPr>
        <w:t>2</w:t>
      </w:r>
      <w:r w:rsidR="00293887">
        <w:rPr>
          <w:rFonts w:asciiTheme="majorHAnsi" w:hAnsiTheme="majorHAnsi" w:cstheme="majorHAnsi"/>
          <w:sz w:val="24"/>
          <w:szCs w:val="24"/>
          <w:u w:val="single"/>
        </w:rPr>
        <w:t>2</w:t>
      </w:r>
      <w:r w:rsidR="00EA1AF0">
        <w:rPr>
          <w:rFonts w:asciiTheme="majorHAnsi" w:hAnsiTheme="majorHAnsi" w:cstheme="majorHAnsi"/>
          <w:sz w:val="24"/>
          <w:szCs w:val="24"/>
          <w:u w:val="single"/>
        </w:rPr>
        <w:t>/202</w:t>
      </w:r>
      <w:r w:rsidR="00293887">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3E3280B2"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Borders, Hood, &amp; Associates</w:t>
      </w:r>
      <w:r w:rsidR="00F07722">
        <w:rPr>
          <w:rFonts w:asciiTheme="majorHAnsi" w:hAnsiTheme="majorHAnsi" w:cstheme="majorHAnsi"/>
          <w:sz w:val="24"/>
          <w:szCs w:val="24"/>
          <w:u w:val="single"/>
        </w:rPr>
        <w:t xml:space="preserve"> – Dr. </w:t>
      </w:r>
      <w:r w:rsidR="00603474">
        <w:rPr>
          <w:rFonts w:asciiTheme="majorHAnsi" w:hAnsiTheme="majorHAnsi" w:cstheme="majorHAnsi"/>
          <w:sz w:val="24"/>
          <w:szCs w:val="24"/>
          <w:u w:val="single"/>
        </w:rPr>
        <w:t>H</w:t>
      </w:r>
      <w:r w:rsidR="000A5576">
        <w:rPr>
          <w:rFonts w:asciiTheme="majorHAnsi" w:hAnsiTheme="majorHAnsi" w:cstheme="majorHAnsi"/>
          <w:sz w:val="24"/>
          <w:szCs w:val="24"/>
          <w:u w:val="single"/>
        </w:rPr>
        <w:t>ood</w:t>
      </w:r>
      <w:r w:rsidR="000564FB">
        <w:rPr>
          <w:rFonts w:asciiTheme="majorHAnsi" w:hAnsiTheme="majorHAnsi" w:cstheme="majorHAnsi"/>
          <w:sz w:val="24"/>
          <w:szCs w:val="24"/>
          <w:u w:val="single"/>
        </w:rPr>
        <w:tab/>
      </w:r>
    </w:p>
    <w:p w14:paraId="6EE9BA33" w14:textId="5BC2F9FC"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293887">
        <w:rPr>
          <w:rFonts w:asciiTheme="majorHAnsi" w:hAnsiTheme="majorHAnsi" w:cstheme="majorHAnsi"/>
          <w:sz w:val="24"/>
          <w:szCs w:val="24"/>
          <w:u w:val="single"/>
        </w:rPr>
        <w:t>Meriweather, Walter</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6DEA0686"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10</w:t>
      </w:r>
      <w:r w:rsidR="00EA1AF0">
        <w:rPr>
          <w:rFonts w:asciiTheme="majorHAnsi" w:hAnsiTheme="majorHAnsi" w:cstheme="majorHAnsi"/>
          <w:sz w:val="24"/>
          <w:szCs w:val="24"/>
          <w:u w:val="single"/>
        </w:rPr>
        <w:t>/</w:t>
      </w:r>
      <w:r w:rsidR="00603474">
        <w:rPr>
          <w:rFonts w:asciiTheme="majorHAnsi" w:hAnsiTheme="majorHAnsi" w:cstheme="majorHAnsi"/>
          <w:sz w:val="24"/>
          <w:szCs w:val="24"/>
          <w:u w:val="single"/>
        </w:rPr>
        <w:t>2</w:t>
      </w:r>
      <w:r w:rsidR="000A5576">
        <w:rPr>
          <w:rFonts w:asciiTheme="majorHAnsi" w:hAnsiTheme="majorHAnsi" w:cstheme="majorHAnsi"/>
          <w:sz w:val="24"/>
          <w:szCs w:val="24"/>
          <w:u w:val="single"/>
        </w:rPr>
        <w:t>1</w:t>
      </w:r>
      <w:r w:rsidR="00EA1AF0">
        <w:rPr>
          <w:rFonts w:asciiTheme="majorHAnsi" w:hAnsiTheme="majorHAnsi" w:cstheme="majorHAnsi"/>
          <w:sz w:val="24"/>
          <w:szCs w:val="24"/>
          <w:u w:val="single"/>
        </w:rPr>
        <w:t>/2023</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0DEFBA12" w:rsidR="000A5576" w:rsidRPr="00603474" w:rsidRDefault="00293887" w:rsidP="00EA1AF0">
            <w:pPr>
              <w:jc w:val="center"/>
              <w:rPr>
                <w:rFonts w:cstheme="minorHAnsi"/>
                <w:b/>
                <w:bCs/>
                <w:sz w:val="24"/>
                <w:szCs w:val="24"/>
              </w:rPr>
            </w:pPr>
            <w:r>
              <w:rPr>
                <w:b/>
                <w:bCs/>
              </w:rPr>
              <w:t>02</w:t>
            </w:r>
            <w:r w:rsidR="000A5576" w:rsidRPr="00603474">
              <w:rPr>
                <w:b/>
                <w:bCs/>
              </w:rPr>
              <w:t>/2</w:t>
            </w:r>
            <w:r>
              <w:rPr>
                <w:b/>
                <w:bCs/>
              </w:rPr>
              <w:t>4</w:t>
            </w:r>
            <w:r w:rsidR="000A5576" w:rsidRPr="00603474">
              <w:rPr>
                <w:b/>
                <w:bCs/>
              </w:rPr>
              <w:t>/202</w:t>
            </w:r>
            <w:r>
              <w:rPr>
                <w:b/>
                <w:bCs/>
              </w:rPr>
              <w:t>4</w:t>
            </w:r>
          </w:p>
        </w:tc>
        <w:tc>
          <w:tcPr>
            <w:tcW w:w="1617" w:type="dxa"/>
          </w:tcPr>
          <w:p w14:paraId="1A6DA31F" w14:textId="08474A23" w:rsidR="000A5576" w:rsidRPr="00603474" w:rsidRDefault="00293887" w:rsidP="00EA1AF0">
            <w:pPr>
              <w:jc w:val="center"/>
              <w:rPr>
                <w:b/>
                <w:bCs/>
              </w:rPr>
            </w:pPr>
            <w:r>
              <w:rPr>
                <w:b/>
                <w:bCs/>
              </w:rPr>
              <w:t>03</w:t>
            </w:r>
            <w:r w:rsidR="000A5576">
              <w:rPr>
                <w:b/>
                <w:bCs/>
              </w:rPr>
              <w:t>/</w:t>
            </w:r>
            <w:r>
              <w:rPr>
                <w:b/>
                <w:bCs/>
              </w:rPr>
              <w:t>07</w:t>
            </w:r>
            <w:r w:rsidR="000A5576">
              <w:rPr>
                <w:b/>
                <w:bCs/>
              </w:rPr>
              <w:t>/202</w:t>
            </w:r>
            <w:r>
              <w:rPr>
                <w:b/>
                <w:bCs/>
              </w:rPr>
              <w:t>0</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4F9962A3" w:rsidR="00115B82" w:rsidRPr="00C4665C" w:rsidRDefault="00115B82" w:rsidP="00115B82">
            <w:pPr>
              <w:jc w:val="center"/>
              <w:rPr>
                <w:rFonts w:cstheme="minorHAnsi"/>
                <w:sz w:val="24"/>
                <w:szCs w:val="24"/>
              </w:rPr>
            </w:pPr>
            <w:r>
              <w:rPr>
                <w:rFonts w:cstheme="minorHAnsi"/>
                <w:sz w:val="24"/>
                <w:szCs w:val="24"/>
              </w:rPr>
              <w:t>Laura Bale</w:t>
            </w:r>
          </w:p>
        </w:tc>
        <w:tc>
          <w:tcPr>
            <w:tcW w:w="1617" w:type="dxa"/>
          </w:tcPr>
          <w:p w14:paraId="513A1F9C" w14:textId="7698419E" w:rsidR="00115B82" w:rsidRDefault="00115B82" w:rsidP="00115B82">
            <w:pPr>
              <w:jc w:val="center"/>
              <w:rPr>
                <w:rFonts w:cstheme="minorHAnsi"/>
                <w:sz w:val="24"/>
                <w:szCs w:val="24"/>
              </w:rPr>
            </w:pPr>
            <w:r>
              <w:rPr>
                <w:rFonts w:cstheme="minorHAnsi"/>
                <w:sz w:val="24"/>
                <w:szCs w:val="24"/>
              </w:rPr>
              <w:t>Laura Bale</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40CCA0F3" w:rsidR="00115B82" w:rsidRPr="00C4665C" w:rsidRDefault="00115B82" w:rsidP="00115B82">
            <w:pPr>
              <w:jc w:val="center"/>
              <w:rPr>
                <w:rFonts w:cstheme="minorHAnsi"/>
                <w:sz w:val="24"/>
                <w:szCs w:val="24"/>
              </w:rPr>
            </w:pPr>
            <w:r>
              <w:rPr>
                <w:rFonts w:cstheme="minorHAnsi"/>
                <w:sz w:val="24"/>
                <w:szCs w:val="24"/>
              </w:rPr>
              <w:t>Diane Morgan</w:t>
            </w:r>
          </w:p>
        </w:tc>
        <w:tc>
          <w:tcPr>
            <w:tcW w:w="1617" w:type="dxa"/>
          </w:tcPr>
          <w:p w14:paraId="27A7650F" w14:textId="4A1A303A" w:rsidR="00115B82" w:rsidRDefault="00115B82" w:rsidP="00115B82">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293887" w:rsidRPr="00C4665C" w14:paraId="09EDEDA0" w14:textId="73C8AF88" w:rsidTr="000A5576">
        <w:tc>
          <w:tcPr>
            <w:tcW w:w="1712" w:type="dxa"/>
          </w:tcPr>
          <w:p w14:paraId="1011A98D" w14:textId="77777777" w:rsidR="00293887" w:rsidRPr="00C4665C" w:rsidRDefault="00293887" w:rsidP="00293887">
            <w:pPr>
              <w:rPr>
                <w:rFonts w:cstheme="minorHAnsi"/>
                <w:b/>
                <w:bCs/>
                <w:sz w:val="24"/>
                <w:szCs w:val="24"/>
              </w:rPr>
            </w:pPr>
            <w:r w:rsidRPr="00C4665C">
              <w:rPr>
                <w:rFonts w:cstheme="minorHAnsi"/>
                <w:b/>
                <w:bCs/>
                <w:sz w:val="24"/>
                <w:szCs w:val="24"/>
              </w:rPr>
              <w:t>Scan Date</w:t>
            </w:r>
          </w:p>
        </w:tc>
        <w:tc>
          <w:tcPr>
            <w:tcW w:w="1617" w:type="dxa"/>
          </w:tcPr>
          <w:p w14:paraId="10A23DAC" w14:textId="20E0E662" w:rsidR="00293887" w:rsidRPr="00C4665C" w:rsidRDefault="00293887" w:rsidP="00293887">
            <w:pPr>
              <w:jc w:val="center"/>
              <w:rPr>
                <w:rFonts w:cstheme="minorHAnsi"/>
                <w:b/>
                <w:bCs/>
                <w:sz w:val="24"/>
                <w:szCs w:val="24"/>
              </w:rPr>
            </w:pPr>
            <w:r>
              <w:rPr>
                <w:b/>
                <w:bCs/>
              </w:rPr>
              <w:t>02</w:t>
            </w:r>
            <w:r w:rsidRPr="00603474">
              <w:rPr>
                <w:b/>
                <w:bCs/>
              </w:rPr>
              <w:t>/2</w:t>
            </w:r>
            <w:r>
              <w:rPr>
                <w:b/>
                <w:bCs/>
              </w:rPr>
              <w:t>4</w:t>
            </w:r>
            <w:r w:rsidRPr="00603474">
              <w:rPr>
                <w:b/>
                <w:bCs/>
              </w:rPr>
              <w:t>/202</w:t>
            </w:r>
            <w:r>
              <w:rPr>
                <w:b/>
                <w:bCs/>
              </w:rPr>
              <w:t>4</w:t>
            </w:r>
          </w:p>
        </w:tc>
        <w:tc>
          <w:tcPr>
            <w:tcW w:w="1617" w:type="dxa"/>
          </w:tcPr>
          <w:p w14:paraId="7502F761" w14:textId="7D6CEC04" w:rsidR="00293887" w:rsidRPr="00603474" w:rsidRDefault="00293887" w:rsidP="00293887">
            <w:pPr>
              <w:jc w:val="center"/>
              <w:rPr>
                <w:b/>
                <w:bCs/>
              </w:rPr>
            </w:pPr>
            <w:r>
              <w:rPr>
                <w:b/>
                <w:bCs/>
              </w:rPr>
              <w:t>03/07/2020</w:t>
            </w:r>
          </w:p>
        </w:tc>
      </w:tr>
      <w:tr w:rsidR="00293887" w:rsidRPr="00C4665C" w14:paraId="5EF06CC3" w14:textId="77777777" w:rsidTr="000A5576">
        <w:tc>
          <w:tcPr>
            <w:tcW w:w="1712" w:type="dxa"/>
          </w:tcPr>
          <w:p w14:paraId="055F204D" w14:textId="4F39B9A3" w:rsidR="00293887" w:rsidRPr="00C4665C" w:rsidRDefault="00293887" w:rsidP="00293887">
            <w:pPr>
              <w:rPr>
                <w:rFonts w:cstheme="minorHAnsi"/>
                <w:b/>
                <w:bCs/>
                <w:sz w:val="24"/>
                <w:szCs w:val="24"/>
              </w:rPr>
            </w:pPr>
            <w:r>
              <w:rPr>
                <w:rFonts w:cstheme="minorHAnsi"/>
                <w:b/>
                <w:bCs/>
                <w:sz w:val="24"/>
                <w:szCs w:val="24"/>
              </w:rPr>
              <w:t>RCB</w:t>
            </w:r>
          </w:p>
        </w:tc>
        <w:tc>
          <w:tcPr>
            <w:tcW w:w="1617" w:type="dxa"/>
          </w:tcPr>
          <w:p w14:paraId="2D66DF19" w14:textId="3A8D74FC" w:rsidR="00293887" w:rsidRDefault="00293887" w:rsidP="00293887">
            <w:pPr>
              <w:jc w:val="center"/>
              <w:rPr>
                <w:b/>
                <w:bCs/>
              </w:rPr>
            </w:pPr>
            <w:r>
              <w:rPr>
                <w:b/>
                <w:bCs/>
              </w:rPr>
              <w:t>1.8 H</w:t>
            </w:r>
          </w:p>
        </w:tc>
        <w:tc>
          <w:tcPr>
            <w:tcW w:w="1617" w:type="dxa"/>
          </w:tcPr>
          <w:p w14:paraId="5E89939A" w14:textId="2E047A9B" w:rsidR="00293887" w:rsidRDefault="00293887" w:rsidP="00293887">
            <w:pPr>
              <w:jc w:val="center"/>
              <w:rPr>
                <w:b/>
                <w:bCs/>
              </w:rPr>
            </w:pPr>
            <w:r>
              <w:rPr>
                <w:b/>
                <w:bCs/>
              </w:rPr>
              <w:t>1.0</w:t>
            </w:r>
          </w:p>
        </w:tc>
      </w:tr>
      <w:tr w:rsidR="00293887" w:rsidRPr="00C4665C" w14:paraId="36EF1008" w14:textId="77777777" w:rsidTr="000A5576">
        <w:tc>
          <w:tcPr>
            <w:tcW w:w="1712" w:type="dxa"/>
          </w:tcPr>
          <w:p w14:paraId="73539BDF" w14:textId="718A5A6A" w:rsidR="00293887" w:rsidRPr="00C4665C" w:rsidRDefault="00293887" w:rsidP="00293887">
            <w:pPr>
              <w:rPr>
                <w:rFonts w:cstheme="minorHAnsi"/>
                <w:b/>
                <w:bCs/>
                <w:sz w:val="24"/>
                <w:szCs w:val="24"/>
              </w:rPr>
            </w:pPr>
            <w:r>
              <w:rPr>
                <w:rFonts w:cstheme="minorHAnsi"/>
                <w:b/>
                <w:bCs/>
                <w:sz w:val="24"/>
                <w:szCs w:val="24"/>
              </w:rPr>
              <w:t>LCB</w:t>
            </w:r>
          </w:p>
        </w:tc>
        <w:tc>
          <w:tcPr>
            <w:tcW w:w="1617" w:type="dxa"/>
          </w:tcPr>
          <w:p w14:paraId="698FB125" w14:textId="479F6EE5" w:rsidR="00293887" w:rsidRDefault="00293887" w:rsidP="00293887">
            <w:pPr>
              <w:jc w:val="center"/>
              <w:rPr>
                <w:b/>
                <w:bCs/>
              </w:rPr>
            </w:pPr>
            <w:r>
              <w:rPr>
                <w:b/>
                <w:bCs/>
              </w:rPr>
              <w:t>2.8 H</w:t>
            </w:r>
          </w:p>
        </w:tc>
        <w:tc>
          <w:tcPr>
            <w:tcW w:w="1617" w:type="dxa"/>
          </w:tcPr>
          <w:p w14:paraId="488BD173" w14:textId="5970425D" w:rsidR="00293887" w:rsidRDefault="00293887" w:rsidP="00293887">
            <w:pPr>
              <w:jc w:val="center"/>
              <w:rPr>
                <w:b/>
                <w:bCs/>
              </w:rPr>
            </w:pPr>
            <w:r>
              <w:rPr>
                <w:b/>
                <w:bCs/>
              </w:rPr>
              <w:t>1.1</w:t>
            </w:r>
          </w:p>
        </w:tc>
      </w:tr>
      <w:tr w:rsidR="00293887" w:rsidRPr="00C4665C" w14:paraId="3807DBD1" w14:textId="77777777" w:rsidTr="000A5576">
        <w:tc>
          <w:tcPr>
            <w:tcW w:w="1712" w:type="dxa"/>
          </w:tcPr>
          <w:p w14:paraId="38B99ABE" w14:textId="06758D68" w:rsidR="00293887" w:rsidRPr="00C4665C" w:rsidRDefault="00293887" w:rsidP="00293887">
            <w:pPr>
              <w:rPr>
                <w:rFonts w:cstheme="minorHAnsi"/>
                <w:b/>
                <w:bCs/>
                <w:sz w:val="24"/>
                <w:szCs w:val="24"/>
              </w:rPr>
            </w:pPr>
            <w:r>
              <w:rPr>
                <w:rFonts w:cstheme="minorHAnsi"/>
                <w:b/>
                <w:bCs/>
                <w:sz w:val="24"/>
                <w:szCs w:val="24"/>
              </w:rPr>
              <w:t>Mid RCCA</w:t>
            </w:r>
          </w:p>
        </w:tc>
        <w:tc>
          <w:tcPr>
            <w:tcW w:w="1617" w:type="dxa"/>
          </w:tcPr>
          <w:p w14:paraId="43723188" w14:textId="5C814CE1" w:rsidR="00293887" w:rsidRDefault="00293887" w:rsidP="00293887">
            <w:pPr>
              <w:jc w:val="center"/>
              <w:rPr>
                <w:b/>
                <w:bCs/>
              </w:rPr>
            </w:pPr>
            <w:r>
              <w:rPr>
                <w:b/>
                <w:bCs/>
              </w:rPr>
              <w:t>1.6 H</w:t>
            </w:r>
          </w:p>
        </w:tc>
        <w:tc>
          <w:tcPr>
            <w:tcW w:w="1617" w:type="dxa"/>
          </w:tcPr>
          <w:p w14:paraId="0EE310CA" w14:textId="676F49AD" w:rsidR="00293887" w:rsidRDefault="00293887" w:rsidP="00293887">
            <w:pPr>
              <w:jc w:val="center"/>
              <w:rPr>
                <w:b/>
                <w:bCs/>
              </w:rPr>
            </w:pPr>
            <w:r>
              <w:rPr>
                <w:b/>
                <w:bCs/>
              </w:rPr>
              <w:t>-</w:t>
            </w:r>
          </w:p>
        </w:tc>
      </w:tr>
      <w:tr w:rsidR="000A5576" w:rsidRPr="00C4665C" w14:paraId="33D6E2EA" w14:textId="0DD93190" w:rsidTr="000A5576">
        <w:tc>
          <w:tcPr>
            <w:tcW w:w="1712" w:type="dxa"/>
          </w:tcPr>
          <w:p w14:paraId="07C1CED9" w14:textId="74E2E05C" w:rsidR="000A5576" w:rsidRPr="00C4665C" w:rsidRDefault="00293887" w:rsidP="00D04E39">
            <w:pPr>
              <w:rPr>
                <w:rFonts w:cstheme="minorHAnsi"/>
                <w:b/>
                <w:bCs/>
                <w:sz w:val="24"/>
                <w:szCs w:val="24"/>
              </w:rPr>
            </w:pPr>
            <w:r>
              <w:rPr>
                <w:rFonts w:cstheme="minorHAnsi"/>
                <w:b/>
                <w:bCs/>
                <w:sz w:val="24"/>
                <w:szCs w:val="24"/>
              </w:rPr>
              <w:t>Mid LCCA</w:t>
            </w:r>
          </w:p>
        </w:tc>
        <w:tc>
          <w:tcPr>
            <w:tcW w:w="1617" w:type="dxa"/>
          </w:tcPr>
          <w:p w14:paraId="31290564" w14:textId="505B517D" w:rsidR="000A5576" w:rsidRPr="00C4665C" w:rsidRDefault="00293887" w:rsidP="00D04E39">
            <w:pPr>
              <w:jc w:val="center"/>
              <w:rPr>
                <w:rFonts w:cstheme="minorHAnsi"/>
                <w:sz w:val="24"/>
                <w:szCs w:val="24"/>
              </w:rPr>
            </w:pPr>
            <w:r>
              <w:rPr>
                <w:b/>
                <w:bCs/>
              </w:rPr>
              <w:t>1.7 H</w:t>
            </w:r>
          </w:p>
        </w:tc>
        <w:tc>
          <w:tcPr>
            <w:tcW w:w="1617" w:type="dxa"/>
          </w:tcPr>
          <w:p w14:paraId="604F1563" w14:textId="5A51F5CF" w:rsidR="000A5576" w:rsidRDefault="00293887" w:rsidP="00D04E39">
            <w:pPr>
              <w:jc w:val="center"/>
              <w:rPr>
                <w:rFonts w:cstheme="minorHAnsi"/>
                <w:sz w:val="24"/>
                <w:szCs w:val="24"/>
              </w:rPr>
            </w:pPr>
            <w:r>
              <w:rPr>
                <w:rFonts w:cstheme="minorHAnsi"/>
                <w:sz w:val="24"/>
                <w:szCs w:val="24"/>
              </w:rPr>
              <w:t>-</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5984D6C2" w14:textId="6176AA7D" w:rsidR="00293887" w:rsidRDefault="00293887"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Jessica, “</w:t>
      </w:r>
      <w:r w:rsidRPr="00293887">
        <w:rPr>
          <w:rFonts w:asciiTheme="majorHAnsi" w:eastAsia="Times New Roman" w:hAnsiTheme="majorHAnsi" w:cstheme="majorHAnsi"/>
          <w:color w:val="222222"/>
          <w:sz w:val="24"/>
          <w:szCs w:val="24"/>
        </w:rPr>
        <w:t>Dr. Hood has requested to discuss the 2 attached reports with Dr. Eldredge.</w:t>
      </w:r>
      <w:r w:rsidR="00EA50E3">
        <w:rPr>
          <w:rFonts w:asciiTheme="majorHAnsi" w:eastAsia="Times New Roman" w:hAnsiTheme="majorHAnsi" w:cstheme="majorHAnsi"/>
          <w:color w:val="222222"/>
          <w:sz w:val="24"/>
          <w:szCs w:val="24"/>
        </w:rPr>
        <w:t xml:space="preserve"> </w:t>
      </w:r>
      <w:r w:rsidR="00EA50E3" w:rsidRPr="00EA50E3">
        <w:rPr>
          <w:rFonts w:asciiTheme="majorHAnsi" w:eastAsia="Times New Roman" w:hAnsiTheme="majorHAnsi" w:cstheme="majorHAnsi"/>
          <w:color w:val="222222"/>
          <w:sz w:val="24"/>
          <w:szCs w:val="24"/>
        </w:rPr>
        <w:t>You should have 2 reports there.  One is lab work from July and the other is the CardioRisk CIMT.  Dr. Hood is wanting to discuss these comparatively.</w:t>
      </w:r>
      <w:r>
        <w:rPr>
          <w:rFonts w:asciiTheme="majorHAnsi" w:eastAsia="Times New Roman" w:hAnsiTheme="majorHAnsi" w:cstheme="majorHAnsi"/>
          <w:color w:val="222222"/>
          <w:sz w:val="24"/>
          <w:szCs w:val="24"/>
        </w:rPr>
        <w:t>”</w:t>
      </w:r>
    </w:p>
    <w:p w14:paraId="7BB4C0B5" w14:textId="152C3859" w:rsidR="00EA50E3" w:rsidRDefault="00EA50E3"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I have included the additional lab work in this patients folder.</w:t>
      </w:r>
    </w:p>
    <w:p w14:paraId="25C2AC15" w14:textId="40B55D4B" w:rsidR="00293887" w:rsidRDefault="00293887"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These new plaques were flagged in initial QC. It was noted that the RCB was seen in two planes and confirmed.</w:t>
      </w:r>
    </w:p>
    <w:p w14:paraId="36978341" w14:textId="66BE189A" w:rsidR="00293887" w:rsidRPr="00CA2F3A" w:rsidRDefault="00293887"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Regarding the LCB, it was also seen in two planes. The LCB may have also been seen in prior and missed by reader. I left a note that it may have been worth adjusted down in total size as I felt Morgan may have over measured but didn’t feel confident changing the readers measurement. Let me know if in the future you think it would be appropriate or better to have adjusted it down. I also took into consideration the increase in inflammation and the time since prior exam (4 years) and felt that this change in total plaques made sense given that the MM increased. </w:t>
      </w:r>
    </w:p>
    <w:sectPr w:rsidR="00293887"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BE2EA" w14:textId="77777777" w:rsidR="00CF7074" w:rsidRDefault="00CF7074" w:rsidP="005C3D1E">
      <w:pPr>
        <w:spacing w:after="0" w:line="240" w:lineRule="auto"/>
      </w:pPr>
      <w:r>
        <w:separator/>
      </w:r>
    </w:p>
  </w:endnote>
  <w:endnote w:type="continuationSeparator" w:id="0">
    <w:p w14:paraId="54494E11" w14:textId="77777777" w:rsidR="00CF7074" w:rsidRDefault="00CF7074"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0F5F" w14:textId="77777777" w:rsidR="00CF7074" w:rsidRDefault="00CF7074" w:rsidP="005C3D1E">
      <w:pPr>
        <w:spacing w:after="0" w:line="240" w:lineRule="auto"/>
      </w:pPr>
      <w:r>
        <w:separator/>
      </w:r>
    </w:p>
  </w:footnote>
  <w:footnote w:type="continuationSeparator" w:id="0">
    <w:p w14:paraId="7488A25E" w14:textId="77777777" w:rsidR="00CF7074" w:rsidRDefault="00CF7074"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293887"/>
    <w:rsid w:val="00415F56"/>
    <w:rsid w:val="00436EBB"/>
    <w:rsid w:val="0045379F"/>
    <w:rsid w:val="00472B6F"/>
    <w:rsid w:val="00473F4E"/>
    <w:rsid w:val="00532B01"/>
    <w:rsid w:val="00545237"/>
    <w:rsid w:val="005C3D1E"/>
    <w:rsid w:val="005C6472"/>
    <w:rsid w:val="005E51F6"/>
    <w:rsid w:val="00603474"/>
    <w:rsid w:val="006326DD"/>
    <w:rsid w:val="006B5B07"/>
    <w:rsid w:val="006B78A9"/>
    <w:rsid w:val="00791192"/>
    <w:rsid w:val="007A0776"/>
    <w:rsid w:val="007C49A7"/>
    <w:rsid w:val="00803F3C"/>
    <w:rsid w:val="00877F41"/>
    <w:rsid w:val="008F419B"/>
    <w:rsid w:val="00902E83"/>
    <w:rsid w:val="009E3DD2"/>
    <w:rsid w:val="00A802E9"/>
    <w:rsid w:val="00AB1BA7"/>
    <w:rsid w:val="00B137A8"/>
    <w:rsid w:val="00B13D3F"/>
    <w:rsid w:val="00BC2E9F"/>
    <w:rsid w:val="00C06F63"/>
    <w:rsid w:val="00C2143D"/>
    <w:rsid w:val="00CA26D7"/>
    <w:rsid w:val="00CA2F3A"/>
    <w:rsid w:val="00CD709D"/>
    <w:rsid w:val="00CF7074"/>
    <w:rsid w:val="00D627DC"/>
    <w:rsid w:val="00DF449B"/>
    <w:rsid w:val="00E00D43"/>
    <w:rsid w:val="00EA1AF0"/>
    <w:rsid w:val="00EA4012"/>
    <w:rsid w:val="00EA50E3"/>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3</cp:revision>
  <cp:lastPrinted>2023-11-20T22:01:00Z</cp:lastPrinted>
  <dcterms:created xsi:type="dcterms:W3CDTF">2024-03-21T21:12:00Z</dcterms:created>
  <dcterms:modified xsi:type="dcterms:W3CDTF">2024-03-27T19:50:00Z</dcterms:modified>
</cp:coreProperties>
</file>